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1C001F">
        <w:rPr>
          <w:rFonts w:ascii="Times New Roman" w:hAnsi="Times New Roman" w:cs="Times New Roman"/>
          <w:b/>
          <w:bCs/>
          <w:sz w:val="32"/>
          <w:szCs w:val="32"/>
        </w:rPr>
        <w:t>Проект «</w:t>
      </w:r>
      <w:r w:rsidR="00C20F22">
        <w:rPr>
          <w:rFonts w:ascii="Times New Roman" w:hAnsi="Times New Roman" w:cs="Times New Roman"/>
          <w:b/>
          <w:bCs/>
          <w:sz w:val="32"/>
          <w:szCs w:val="32"/>
        </w:rPr>
        <w:t>Мы живем в краю любимом!</w:t>
      </w:r>
      <w:r w:rsidRPr="001C001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Долгосрочный, познавательно – творческий проект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Участники проекта: дети подготовительн</w:t>
      </w:r>
      <w:r>
        <w:rPr>
          <w:rFonts w:ascii="Times New Roman" w:hAnsi="Times New Roman" w:cs="Times New Roman"/>
          <w:sz w:val="24"/>
          <w:szCs w:val="24"/>
        </w:rPr>
        <w:t>ых к школе</w:t>
      </w:r>
      <w:r w:rsidRPr="001C001F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001F">
        <w:rPr>
          <w:rFonts w:ascii="Times New Roman" w:hAnsi="Times New Roman" w:cs="Times New Roman"/>
          <w:sz w:val="24"/>
          <w:szCs w:val="24"/>
        </w:rPr>
        <w:t>родители, воспитатели, специалисты.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 xml:space="preserve">Дошкольное детство – время становления личности. Известно, что именно в этот период у ребёнка закладывается интерес, уважение и любовь к своей стране, к своему краю, к своему городу. Чувство патриотизма, любовь к Родине не возникают сами по себе, они формируются постепенно, с самого раннего возраста. Дети дошкольного возраста не способны осознать суть исторических событий и их последовательность, большинство информации для них – это формальность, либо недоступные для понимания данные.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C001F">
        <w:rPr>
          <w:rFonts w:ascii="Times New Roman" w:hAnsi="Times New Roman" w:cs="Times New Roman"/>
          <w:sz w:val="24"/>
          <w:szCs w:val="24"/>
        </w:rPr>
        <w:t>Целесообразно знакомить дошкольников с городом, используя наглядный материал, отражающий знакомые объекты. Стоит привлечь их внимание к тому, что они часто видят, с чем встречаются постоянно, но порой не замечают, или не обращают внимания. Целенаправленное развитие детского интереса к истории и культуре Санкт-Петербурга открывает уникальные возможности для первоначальной ориентации ребёнка в мире культуры, формирования его творческой индивидуальности.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 xml:space="preserve">Для этого необходимо особым образом отбирать содержание, доступное пониманию детям дошкольного возраста, способствующее пробуждению у них воображения и фантазии. Изучение истории родного города необходимо начинать с самых азов. У города Санкт- Петербурга, как и у самого ребёнка есть имя, день рождения, ангел-хранитель, настроение и лицо. Учитывая склонность дошкольников к очеловечиванию города, и их незначительный жизненный опыт, возможна реализация данного подхода, позволяющая установить эмоциональную связь с городом и положительный настрой дошкольников на </w:t>
      </w:r>
      <w:bookmarkStart w:id="0" w:name="_GoBack"/>
      <w:bookmarkEnd w:id="0"/>
      <w:r w:rsidRPr="001C001F">
        <w:rPr>
          <w:rFonts w:ascii="Times New Roman" w:hAnsi="Times New Roman" w:cs="Times New Roman"/>
          <w:sz w:val="24"/>
          <w:szCs w:val="24"/>
        </w:rPr>
        <w:t>его изучение. Развитие детей в соответствии с данным курсом способствует решению. Интеграция содержания дошкольного образования, в соответствии с ФГОС, – один из ведущих принципов построения образовательной программы. Типичными моделями интеграции содержания в дошкольном образовании являются тематические проекты. Наш проект интегрирует следующие образовательные области программы: художественно-эстетическое, познавательное, социально-коммуникативное, речевое развитие. С детьми будут проведены беседы, изготовлены работы, просмотрены презентации и документальные фильмы по данной тематике. Разучены стихи о городе, собраны макеты города, проведена экскурсия в музее и итоговое мероприятие.</w:t>
      </w:r>
    </w:p>
    <w:p w:rsidR="00C20F22" w:rsidRDefault="00C20F22" w:rsidP="001C001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Для ребенка: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Расширение представлений детей о городе, в котором они живут, о его</w:t>
      </w:r>
    </w:p>
    <w:p w:rsidR="001C001F" w:rsidRPr="001C001F" w:rsidRDefault="00F05B2C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достопримечательностях</w:t>
      </w:r>
      <w:proofErr w:type="gramEnd"/>
      <w:r>
        <w:rPr>
          <w:rFonts w:ascii="Times New Roman" w:hAnsi="Times New Roman" w:cs="Times New Roman"/>
          <w:sz w:val="24"/>
          <w:szCs w:val="24"/>
        </w:rPr>
        <w:t>, памятных местах, природе.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Для педагога:</w:t>
      </w:r>
    </w:p>
    <w:p w:rsidR="001C001F" w:rsidRPr="001C001F" w:rsidRDefault="001C001F" w:rsidP="001C001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Способствование формированию у детей познавательного интереса</w:t>
      </w:r>
    </w:p>
    <w:p w:rsidR="001C001F" w:rsidRPr="001C001F" w:rsidRDefault="001C001F" w:rsidP="001C001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Расширение словарного запаса детей и обогащение их речевого общения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Для родителей: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Создание дружественных отношений между ДОУ и семьями детей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Для ребенка:</w:t>
      </w:r>
    </w:p>
    <w:p w:rsidR="001C001F" w:rsidRPr="001C001F" w:rsidRDefault="001C001F" w:rsidP="001C001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Формирование у детей познавательного интереса</w:t>
      </w:r>
    </w:p>
    <w:p w:rsidR="001C001F" w:rsidRPr="001C001F" w:rsidRDefault="001C001F" w:rsidP="001C001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Развитие наблюдательности, сообразительности, любознательности и мыслительной деятельности.</w:t>
      </w:r>
    </w:p>
    <w:p w:rsidR="001C001F" w:rsidRPr="001C001F" w:rsidRDefault="001C001F" w:rsidP="001C001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Развитие разговорной речи детей, как средства общения и познания</w:t>
      </w:r>
    </w:p>
    <w:p w:rsid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Для педагога:</w:t>
      </w:r>
    </w:p>
    <w:p w:rsidR="001C001F" w:rsidRPr="001C001F" w:rsidRDefault="001C001F" w:rsidP="001C001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Развивать эмоционально-ценностное отношение к окружающему миру; — Пробуждать интерес к решению поставленных задач, для раздумья, для возможности радоваться сделанному</w:t>
      </w:r>
    </w:p>
    <w:p w:rsidR="001C001F" w:rsidRPr="001C001F" w:rsidRDefault="001C001F" w:rsidP="001C001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Развивать творческие способности в самостоятельной деятельности</w:t>
      </w:r>
    </w:p>
    <w:p w:rsidR="001C001F" w:rsidRPr="001C001F" w:rsidRDefault="001C001F" w:rsidP="001C001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Поддержать и развить в ребенке интерес к родному городу</w:t>
      </w:r>
    </w:p>
    <w:p w:rsidR="001C001F" w:rsidRPr="001C001F" w:rsidRDefault="001C001F" w:rsidP="001C001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Создать необходимые условия</w:t>
      </w:r>
    </w:p>
    <w:p w:rsidR="001C001F" w:rsidRPr="001C001F" w:rsidRDefault="001C001F" w:rsidP="001C001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каждому ребенку</w:t>
      </w:r>
    </w:p>
    <w:p w:rsidR="001C001F" w:rsidRPr="001C001F" w:rsidRDefault="001C001F" w:rsidP="001C001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Воспитание в детях уверенности, стремление к самостоятельности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Для родителей:</w:t>
      </w:r>
    </w:p>
    <w:p w:rsidR="001C001F" w:rsidRPr="001C001F" w:rsidRDefault="001C001F" w:rsidP="001C001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Обогащение родительского опыта приемами взаимодействия и сотрудничества с ребенком в семье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Формы реализации проекта:</w:t>
      </w:r>
    </w:p>
    <w:p w:rsidR="001C001F" w:rsidRPr="001C001F" w:rsidRDefault="001C001F" w:rsidP="001C001F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C001F">
        <w:rPr>
          <w:rFonts w:ascii="Times New Roman" w:hAnsi="Times New Roman" w:cs="Times New Roman"/>
          <w:sz w:val="24"/>
          <w:szCs w:val="24"/>
        </w:rPr>
        <w:t>беседы</w:t>
      </w:r>
      <w:proofErr w:type="gramEnd"/>
    </w:p>
    <w:p w:rsidR="001C001F" w:rsidRPr="001C001F" w:rsidRDefault="001C001F" w:rsidP="001C001F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C001F"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 w:rsidRPr="001C001F">
        <w:rPr>
          <w:rFonts w:ascii="Times New Roman" w:hAnsi="Times New Roman" w:cs="Times New Roman"/>
          <w:sz w:val="24"/>
          <w:szCs w:val="24"/>
        </w:rPr>
        <w:t xml:space="preserve"> предметно –пространственной среды – создание тематической выставки </w:t>
      </w:r>
      <w:r w:rsidRPr="001C0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«Мой любимый город»</w:t>
      </w:r>
    </w:p>
    <w:p w:rsidR="001C001F" w:rsidRPr="001C001F" w:rsidRDefault="001C001F" w:rsidP="001C001F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C001F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Pr="001C001F">
        <w:rPr>
          <w:rFonts w:ascii="Times New Roman" w:hAnsi="Times New Roman" w:cs="Times New Roman"/>
          <w:sz w:val="24"/>
          <w:szCs w:val="24"/>
        </w:rPr>
        <w:t xml:space="preserve"> дидактических игр</w:t>
      </w:r>
    </w:p>
    <w:p w:rsidR="001C001F" w:rsidRPr="001C001F" w:rsidRDefault="001C001F" w:rsidP="001C001F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C001F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1C001F">
        <w:rPr>
          <w:rFonts w:ascii="Times New Roman" w:hAnsi="Times New Roman" w:cs="Times New Roman"/>
          <w:sz w:val="24"/>
          <w:szCs w:val="24"/>
        </w:rPr>
        <w:t xml:space="preserve"> с родителями</w:t>
      </w:r>
    </w:p>
    <w:p w:rsidR="001C001F" w:rsidRPr="001C001F" w:rsidRDefault="001C001F" w:rsidP="001C001F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C001F">
        <w:rPr>
          <w:rFonts w:ascii="Times New Roman" w:hAnsi="Times New Roman" w:cs="Times New Roman"/>
          <w:sz w:val="24"/>
          <w:szCs w:val="24"/>
        </w:rPr>
        <w:t>викторина</w:t>
      </w:r>
      <w:proofErr w:type="gramEnd"/>
      <w:r w:rsidRPr="001C001F">
        <w:rPr>
          <w:rFonts w:ascii="Times New Roman" w:hAnsi="Times New Roman" w:cs="Times New Roman"/>
          <w:sz w:val="24"/>
          <w:szCs w:val="24"/>
        </w:rPr>
        <w:t> </w:t>
      </w:r>
      <w:r w:rsidRPr="001C0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«Знатоки города»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 xml:space="preserve">Уточнение и дополнение </w:t>
      </w:r>
      <w:r w:rsidR="00F05B2C"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1C001F">
        <w:rPr>
          <w:rFonts w:ascii="Times New Roman" w:hAnsi="Times New Roman" w:cs="Times New Roman"/>
          <w:sz w:val="24"/>
          <w:szCs w:val="24"/>
        </w:rPr>
        <w:t>о достопримечательностях города и культуре поведения в городе.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Иметь представления о мероприятиях, направленных на развитие и улучшение города.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Закрепить знания о разновидностях мостов, зданий; знать их названия; уметь различать и находить сходства в разновидностях архитектурных строений.</w:t>
      </w:r>
    </w:p>
    <w:p w:rsidR="001C001F" w:rsidRPr="001C001F" w:rsidRDefault="00F05B2C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 w:rsidR="001C001F" w:rsidRPr="001C001F">
        <w:rPr>
          <w:rFonts w:ascii="Times New Roman" w:hAnsi="Times New Roman" w:cs="Times New Roman"/>
          <w:sz w:val="24"/>
          <w:szCs w:val="24"/>
        </w:rPr>
        <w:t xml:space="preserve"> дисциплины, культуры поведения в общественных местах города.</w:t>
      </w:r>
    </w:p>
    <w:p w:rsid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Развит</w:t>
      </w:r>
      <w:r w:rsidR="00F05B2C">
        <w:rPr>
          <w:rFonts w:ascii="Times New Roman" w:hAnsi="Times New Roman" w:cs="Times New Roman"/>
          <w:sz w:val="24"/>
          <w:szCs w:val="24"/>
        </w:rPr>
        <w:t>ие</w:t>
      </w:r>
      <w:r w:rsidRPr="001C001F">
        <w:rPr>
          <w:rFonts w:ascii="Times New Roman" w:hAnsi="Times New Roman" w:cs="Times New Roman"/>
          <w:sz w:val="24"/>
          <w:szCs w:val="24"/>
        </w:rPr>
        <w:t xml:space="preserve"> гуманно</w:t>
      </w:r>
      <w:r w:rsidR="00F05B2C">
        <w:rPr>
          <w:rFonts w:ascii="Times New Roman" w:hAnsi="Times New Roman" w:cs="Times New Roman"/>
          <w:sz w:val="24"/>
          <w:szCs w:val="24"/>
        </w:rPr>
        <w:t>го</w:t>
      </w:r>
      <w:r w:rsidRPr="001C001F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F05B2C">
        <w:rPr>
          <w:rFonts w:ascii="Times New Roman" w:hAnsi="Times New Roman" w:cs="Times New Roman"/>
          <w:sz w:val="24"/>
          <w:szCs w:val="24"/>
        </w:rPr>
        <w:t>я</w:t>
      </w:r>
      <w:r w:rsidRPr="001C001F">
        <w:rPr>
          <w:rFonts w:ascii="Times New Roman" w:hAnsi="Times New Roman" w:cs="Times New Roman"/>
          <w:sz w:val="24"/>
          <w:szCs w:val="24"/>
        </w:rPr>
        <w:t xml:space="preserve"> и патриотическо</w:t>
      </w:r>
      <w:r w:rsidR="00F05B2C">
        <w:rPr>
          <w:rFonts w:ascii="Times New Roman" w:hAnsi="Times New Roman" w:cs="Times New Roman"/>
          <w:sz w:val="24"/>
          <w:szCs w:val="24"/>
        </w:rPr>
        <w:t>го</w:t>
      </w:r>
      <w:r w:rsidRPr="001C001F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F05B2C">
        <w:rPr>
          <w:rFonts w:ascii="Times New Roman" w:hAnsi="Times New Roman" w:cs="Times New Roman"/>
          <w:sz w:val="24"/>
          <w:szCs w:val="24"/>
        </w:rPr>
        <w:t>а</w:t>
      </w:r>
      <w:r w:rsidRPr="001C001F">
        <w:rPr>
          <w:rFonts w:ascii="Times New Roman" w:hAnsi="Times New Roman" w:cs="Times New Roman"/>
          <w:sz w:val="24"/>
          <w:szCs w:val="24"/>
        </w:rPr>
        <w:t xml:space="preserve"> к своему городу.</w:t>
      </w:r>
    </w:p>
    <w:p w:rsid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001F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3350"/>
        <w:gridCol w:w="4348"/>
      </w:tblGrid>
      <w:tr w:rsidR="001C001F" w:rsidRPr="001C001F" w:rsidTr="001C001F">
        <w:trPr>
          <w:tblCellSpacing w:w="0" w:type="dxa"/>
        </w:trPr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F05B2C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этапов проекта</w:t>
            </w:r>
          </w:p>
        </w:tc>
        <w:tc>
          <w:tcPr>
            <w:tcW w:w="7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F05B2C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01F" w:rsidRPr="00F05B2C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F05B2C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F05B2C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и мероприятия с детьми и родителями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1 -неделя 2сентября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1. «Мой любимый детский сад»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2. «Вот моя улица, вот мой дом»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3. «Я –житель города Санкт –Петербурга»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детском саде (Кто заботится о нас в детском саду)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детском саду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«Я знаю свой домашний адрес»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«Красное село»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С. Маршака «Вот какой рассеянный»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«Что я узнал о Санкт –Петербурге»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 октября неделя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октября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 Петербург старинный и современный</w:t>
            </w:r>
          </w:p>
          <w:p w:rsidR="001C001F" w:rsidRPr="001C001F" w:rsidRDefault="001C001F" w:rsidP="001C001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Мой район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3-4. Символы нашего города (Герб, флаг, карта)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каким раньше был Санкт –Петербург и каким стал)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(рассказ по фотографиям, где я люблю бывать с семьей в своем районе)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Добавление фотографий в альбом «Мой район»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Нахождение на карте реки «Невы»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«Флаг России» (лепка)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флага России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Осенний Петербург»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Город, в котором я живу»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деревенский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дом –городской дом)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Прогулка по Летнему саду»</w:t>
            </w:r>
          </w:p>
          <w:p w:rsidR="001C001F" w:rsidRPr="001C001F" w:rsidRDefault="001C001F" w:rsidP="00C20F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4. «Посещение детской библиотеки»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с осенним Санкт – Петербургом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Показ презентации «Осень в Санкт –Петербурге»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деревенских и городских зданий,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Игра «Найди отличия»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Презентация «Летний сад»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1.Ленинградский зоопарк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маршрутному листу)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Новогодний Санкт- Петербург»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3-4. «Дворцовая площадь»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посещению Ленинградского зоопарка по маршрутному листу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Игра «Пройди лабиринт», «Ребусы»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об увиденном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Д.И «Составь по точкам»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«Собери целое» (разрезные картинки)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о местах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В Санкт- Петербурге, которые интересно посетить с ребенком в период зимних каникул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«Что пропало», «Узнай по силуэту»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знакомых достопримечательностей СПБ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Дворцовой площадью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«Зимний Дубль» чтение стихов «Дворцовая площадь» Т. Кудрявцева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Новогодний Санкт- Петербург»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3. «Казанский собор»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День снятия блокада Ленинграда»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«Мои впечатления от прогулок по-Новогоднему Санкт- Петербурга»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Знакомство с Казанским собором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Игра «Мемо» Санкт –Петербурга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Очень большая раскраска (карта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анкт –Петербурга)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Подвиг жителям блокадного Ленинграда по маршрутному листу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маршрутному листу по местам Блокады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«Блокадный Ленинград»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Чтение дневника Тани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Савичеевой</w:t>
            </w:r>
            <w:proofErr w:type="spellEnd"/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Исая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Тобольского «Куда ни глянешь —</w:t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дети, дети.</w:t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br/>
              <w:t>Все человечество за них в ответе»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3неделя февраля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Транспорт нашего города»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Петербургские мосты»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3-4. «Новая Голландия»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любимом транспорте, рассматривание иллюстраций с видами транспорта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Разучивание стихов и загадок о любимом транспорте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картинки», «Что пропало», «Чего не хватает» «Кто каким транспортом управляет», «Что летит, плывет, летит», «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Презентация «Петербургские мосты»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«Мосты» Т. Кудрявцева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Знакомство с островом «Новая Голландия»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1-2. Реки и каналы Санкт –Петербурга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3-4. «Крейсер Аврора»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Нахождение рек на карте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литературы «Нева –Река близка – далека»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Л.Шиф</w:t>
            </w:r>
            <w:proofErr w:type="spellEnd"/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Игра «Лото» (достопримечательности Санкт –Петербурга)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Д.И «Узнай чей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силует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Крейсер Аврора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Рисование Крейсер Аврора с элементами оригами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«Крейсер Аврора»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1-2. Театры «Санкт –Петербурга»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3.Океанариум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В мире прекрасного»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люди живущие в Санкт –Петербурге)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театрами нашего города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Правила общения и поведения в театре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Игра «Эмоции»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Игра «Расскажи сказку»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Альбом «Коллекция театральных билетов»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детских писателей, художников, композиторов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Рекомендация родителям «Семейное посещение детского театра»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1.Площадь Победы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2.г. Кировск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Музей –заповедник «Прорыв блокады Ленинграда»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3 «С днем Рождения Санкт- Петербург!»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Викторина «знатоки города»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«Мы помним, мы гордимся»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Закрепление истории возникновения Петербурга. Показ Иллюстраций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Разучивание стихов и песен о Санкт- Петербурге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музыкальном досуге «День рождения Санкт- Петербурга»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посетить родителям с детьми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г.Кировск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, посмотреть панораму и Диораму «Прорыв», разгадывание кроссвордов, прослушивание песен о Санкт –Петербурге</w:t>
            </w:r>
          </w:p>
        </w:tc>
      </w:tr>
    </w:tbl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Системная паутинка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734"/>
      </w:tblGrid>
      <w:tr w:rsidR="001C001F" w:rsidRPr="001C001F" w:rsidTr="001C001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Рисование: Разводные мосты, «Герб СПб», «Адмиралтейство», рассматривание открыток, иллюстраций, картин с изображением СПб.   Аппликация «Медный Всадник». Лепка из пластилина «Корабли», «Ростральная колонна». Конструирование «Александровской колонны». Слушание классической детской музыки петербургских композиторов, гимна Санкт-Петербургу. «Достопримечательности города» - раскраска картинок, передача точного цвета, выделение архитектурной особенности. «Арка Победы (Красное село)» - аппликация из бросового материала, растений; коллективная работа.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«Петропавловская крепость» - лепка из соленого теста, выделение характерных особенностей и запоминающихся черт.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Подвижные игры: «По болоту Петр шел», «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обормотик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», «Каменный лев».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Физкультминутка «Мосты», «Ручей» Горелки»; «С кочки на кочку».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Обширное умывание после сна, контрастное обтирание, хождение по тропе здоровья. Дыхательная гимнастика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«Экскурсия по Санкт-Петербургу», «Турфирма «Апельсин»» ролевые действия наблюдение за работой экскурсовода в экскурсионном автобусе и в музее. Настольные игры: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- «Лабиринт»;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», «Домино».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Тема 1: «Петропавловская крепость» - занятие в виде презентации, краткая история о происхождение, выделение характерных особенностей, значение архитектурного строения.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Тема 2: «Легенды ангела Петропавловского собора» - беседа в виде презентации, знакомство с легендой; устройство и назначение.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Тема 3: «Тайна Адмиралтейского кораблика» - занятие в виде презентации, знакомство детей с архитектурным сооружением «Адмиралтейство», его назначением и главным символом – корабликом.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Тема 4: «Тайны Медного всадника» - занятие в виде презентации, развитие представлений детей об исторической личности Петра I.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Тема 5: «Достопримечательности Санкт-Петербурга» - презентация, просмотр </w:t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слайдов, ознакомление с особенностями города, краткая история.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Тема 6: «Соборы Санкт-Петербурга» - презентация, ознакомление детей с разновидностями соборов города: их особенности, отличия, символы.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Тема 7: «Мифологические существа и сказочные животные в Санкт-Петербурге» - презентация, знакомство детей с интересными памятниками города, история их появления и легенды.</w:t>
            </w:r>
          </w:p>
        </w:tc>
      </w:tr>
      <w:tr w:rsidR="001C001F" w:rsidRPr="001C001F" w:rsidTr="001C001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Беседа на тему «Как мы бережем свой город», «За что я люблю свой город». Составление описательных рассказов по иллюстрациям. Беседа «Как я провел выходной день». Разучивание считалки «Грифоны».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стихов, рассказов, отгадывание загадок о </w:t>
            </w:r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СПб:-</w:t>
            </w:r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С. Скаченков «Ночью на Невском»; «Ночной ветер»; «Петродворец»;</w:t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br/>
              <w:t>- В. Брюсов «К медному всаднику»;</w:t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br/>
              <w:t>- А. Фатьянов «Петербург», «Белые ночи»;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- В.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Лелина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«Львиный мостик».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наизусть «Про Фонтанку»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Барбас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Л.Г, «Заячий остров» Ефимовский Е.С. Просмотр презентаций по теме.</w:t>
            </w:r>
          </w:p>
          <w:p w:rsidR="001C001F" w:rsidRPr="001C001F" w:rsidRDefault="001C001F" w:rsidP="001C00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Рассказы,повести</w:t>
            </w:r>
            <w:proofErr w:type="spellEnd"/>
            <w:proofErr w:type="gram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«Этот город Ленинград»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Будогоская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Л., Владимиров Ю.;</w:t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А. </w:t>
            </w:r>
            <w:proofErr w:type="spellStart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1C001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в рассказах для детей» (отдельные главы);</w:t>
            </w:r>
            <w:r w:rsidRPr="001C001F">
              <w:rPr>
                <w:rFonts w:ascii="Times New Roman" w:hAnsi="Times New Roman" w:cs="Times New Roman"/>
                <w:sz w:val="24"/>
                <w:szCs w:val="24"/>
              </w:rPr>
              <w:br/>
              <w:t>- Н. Носов «Метро».</w:t>
            </w:r>
          </w:p>
        </w:tc>
      </w:tr>
    </w:tbl>
    <w:p w:rsid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b/>
          <w:sz w:val="24"/>
          <w:szCs w:val="24"/>
        </w:rPr>
        <w:t>Участие родителей в реализации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001F" w:rsidRDefault="001C001F" w:rsidP="001C001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1F">
        <w:rPr>
          <w:rFonts w:ascii="Times New Roman" w:hAnsi="Times New Roman" w:cs="Times New Roman"/>
          <w:sz w:val="24"/>
          <w:szCs w:val="24"/>
        </w:rPr>
        <w:t>сбор</w:t>
      </w:r>
      <w:proofErr w:type="gramEnd"/>
      <w:r w:rsidRPr="001C001F">
        <w:rPr>
          <w:rFonts w:ascii="Times New Roman" w:hAnsi="Times New Roman" w:cs="Times New Roman"/>
          <w:sz w:val="24"/>
          <w:szCs w:val="24"/>
        </w:rPr>
        <w:t xml:space="preserve"> материала для оформления альбомов: «Города России»;</w:t>
      </w:r>
    </w:p>
    <w:p w:rsidR="001C001F" w:rsidRDefault="001C001F" w:rsidP="001C001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1F">
        <w:rPr>
          <w:rFonts w:ascii="Times New Roman" w:hAnsi="Times New Roman" w:cs="Times New Roman"/>
          <w:sz w:val="24"/>
          <w:szCs w:val="24"/>
        </w:rPr>
        <w:t>фотовыставки</w:t>
      </w:r>
      <w:proofErr w:type="gramEnd"/>
      <w:r w:rsidRPr="001C001F">
        <w:rPr>
          <w:rFonts w:ascii="Times New Roman" w:hAnsi="Times New Roman" w:cs="Times New Roman"/>
          <w:sz w:val="24"/>
          <w:szCs w:val="24"/>
        </w:rPr>
        <w:t xml:space="preserve"> «Достопримечательности нашего города»;</w:t>
      </w:r>
    </w:p>
    <w:p w:rsidR="001C001F" w:rsidRPr="00C20F22" w:rsidRDefault="001C001F" w:rsidP="001C001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сбор раскрасок на тему: «Мой Петербург».</w:t>
      </w:r>
    </w:p>
    <w:p w:rsid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проекта:</w:t>
      </w:r>
    </w:p>
    <w:p w:rsidR="001C001F" w:rsidRDefault="001C001F" w:rsidP="001C00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1F">
        <w:rPr>
          <w:rFonts w:ascii="Times New Roman" w:hAnsi="Times New Roman" w:cs="Times New Roman"/>
          <w:sz w:val="24"/>
          <w:szCs w:val="24"/>
        </w:rPr>
        <w:t>оформление</w:t>
      </w:r>
      <w:proofErr w:type="gramEnd"/>
      <w:r w:rsidRPr="001C001F">
        <w:rPr>
          <w:rFonts w:ascii="Times New Roman" w:hAnsi="Times New Roman" w:cs="Times New Roman"/>
          <w:sz w:val="24"/>
          <w:szCs w:val="24"/>
        </w:rPr>
        <w:t xml:space="preserve"> альбомов, «Города России»;</w:t>
      </w:r>
    </w:p>
    <w:p w:rsidR="001C001F" w:rsidRDefault="001C001F" w:rsidP="001C00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001F">
        <w:rPr>
          <w:rFonts w:ascii="Times New Roman" w:hAnsi="Times New Roman" w:cs="Times New Roman"/>
          <w:sz w:val="24"/>
          <w:szCs w:val="24"/>
        </w:rPr>
        <w:t>лэпбу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Петербурговедение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C001F" w:rsidRDefault="001C001F" w:rsidP="001C00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1F">
        <w:rPr>
          <w:rFonts w:ascii="Times New Roman" w:hAnsi="Times New Roman" w:cs="Times New Roman"/>
          <w:sz w:val="24"/>
          <w:szCs w:val="24"/>
        </w:rPr>
        <w:t>фотовыставка</w:t>
      </w:r>
      <w:proofErr w:type="gramEnd"/>
      <w:r w:rsidRPr="001C001F">
        <w:rPr>
          <w:rFonts w:ascii="Times New Roman" w:hAnsi="Times New Roman" w:cs="Times New Roman"/>
          <w:sz w:val="24"/>
          <w:szCs w:val="24"/>
        </w:rPr>
        <w:t xml:space="preserve"> «Достопри</w:t>
      </w:r>
      <w:r>
        <w:rPr>
          <w:rFonts w:ascii="Times New Roman" w:hAnsi="Times New Roman" w:cs="Times New Roman"/>
          <w:sz w:val="24"/>
          <w:szCs w:val="24"/>
        </w:rPr>
        <w:t>мечательности нашего города»;</w:t>
      </w:r>
    </w:p>
    <w:p w:rsidR="001C001F" w:rsidRPr="001C001F" w:rsidRDefault="001C001F" w:rsidP="001C00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01F">
        <w:rPr>
          <w:rFonts w:ascii="Times New Roman" w:hAnsi="Times New Roman" w:cs="Times New Roman"/>
          <w:sz w:val="24"/>
          <w:szCs w:val="24"/>
        </w:rPr>
        <w:t>Литературно-музыкальный праздник «Мой город-Санкт-Петербург».</w:t>
      </w:r>
    </w:p>
    <w:p w:rsidR="00FA0B21" w:rsidRPr="001C001F" w:rsidRDefault="00FA0B21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001F" w:rsidRPr="001C001F" w:rsidRDefault="001C001F" w:rsidP="001C0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C001F" w:rsidRPr="001C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8B2"/>
    <w:multiLevelType w:val="multilevel"/>
    <w:tmpl w:val="55D6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21838"/>
    <w:multiLevelType w:val="multilevel"/>
    <w:tmpl w:val="B036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E5150"/>
    <w:multiLevelType w:val="hybridMultilevel"/>
    <w:tmpl w:val="743E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768F7"/>
    <w:multiLevelType w:val="multilevel"/>
    <w:tmpl w:val="2A7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E7CEE"/>
    <w:multiLevelType w:val="multilevel"/>
    <w:tmpl w:val="FB1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C060C"/>
    <w:multiLevelType w:val="hybridMultilevel"/>
    <w:tmpl w:val="5CF6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4BE6"/>
    <w:multiLevelType w:val="multilevel"/>
    <w:tmpl w:val="DAE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65A33"/>
    <w:multiLevelType w:val="multilevel"/>
    <w:tmpl w:val="38A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2068A"/>
    <w:multiLevelType w:val="multilevel"/>
    <w:tmpl w:val="FCB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91"/>
    <w:rsid w:val="001C001F"/>
    <w:rsid w:val="00873D91"/>
    <w:rsid w:val="00C20F22"/>
    <w:rsid w:val="00F05B2C"/>
    <w:rsid w:val="00F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2EDD2-FD91-42BE-9244-84697D5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0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1885</Words>
  <Characters>10749</Characters>
  <Application>Microsoft Office Word</Application>
  <DocSecurity>0</DocSecurity>
  <Lines>89</Lines>
  <Paragraphs>25</Paragraphs>
  <ScaleCrop>false</ScaleCrop>
  <Company>OEM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kmuser kmuser</dc:creator>
  <cp:keywords/>
  <dc:description/>
  <cp:lastModifiedBy>kmuser kmuser</cp:lastModifiedBy>
  <cp:revision>4</cp:revision>
  <dcterms:created xsi:type="dcterms:W3CDTF">2023-10-24T09:04:00Z</dcterms:created>
  <dcterms:modified xsi:type="dcterms:W3CDTF">2023-10-24T09:16:00Z</dcterms:modified>
</cp:coreProperties>
</file>