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CA" w:rsidRPr="000A5D47" w:rsidRDefault="00171FCA" w:rsidP="00C715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D4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музыкальному воспитанию групп компе</w:t>
      </w:r>
      <w:r w:rsidR="00B21769">
        <w:rPr>
          <w:rFonts w:ascii="Times New Roman" w:hAnsi="Times New Roman" w:cs="Times New Roman"/>
          <w:b/>
          <w:sz w:val="24"/>
          <w:szCs w:val="24"/>
        </w:rPr>
        <w:t>нсирующей направленности на 2024-2025</w:t>
      </w:r>
      <w:r w:rsidRPr="000A5D4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71FCA" w:rsidRPr="000A5D47" w:rsidRDefault="00171FCA" w:rsidP="00C715A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CA" w:rsidRDefault="00171FCA" w:rsidP="00C715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D47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0A5D47">
        <w:rPr>
          <w:rFonts w:ascii="Times New Roman" w:hAnsi="Times New Roman" w:cs="Times New Roman"/>
          <w:sz w:val="24"/>
          <w:szCs w:val="24"/>
        </w:rPr>
        <w:t>Наталья Владимировна Герасимова</w:t>
      </w:r>
    </w:p>
    <w:p w:rsidR="00DD7F82" w:rsidRDefault="00DD7F82" w:rsidP="00C715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музыкальному воспитанию и развитию для </w:t>
      </w:r>
      <w:proofErr w:type="gramStart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с ограниченными возможностями здоровья (ОВЗ) с тяжелыми нарушениями речи (ТНР) представляет собой внутренний нормативный документ и является основанием для оценки качества музыкального образовательного процесса в Государственном бюджетном дошкольном образовательном учреждении детском саду № 22 Невского района Санкт-Петербурга.</w:t>
      </w: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педагогической концепции составитель (музыкальный руководитель) исходит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принципов гуманистической психологии, которая признает огромную ценность человеческой личности, её уникальность, неповторимость, право на стремление к реализации. </w:t>
      </w: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идея рабочей программы – гармонизация, приоритет воспитания общечеловеческих ценностей: добра, красоты, истины, </w:t>
      </w:r>
      <w:proofErr w:type="spellStart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детства. </w:t>
      </w: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</w:t>
      </w:r>
      <w:proofErr w:type="spellStart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деятельности музыкального руководителя ГБДОУ № 22 Невского района Санкт-Петербурга составлена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нормативно-правовыми документами: </w:t>
      </w:r>
    </w:p>
    <w:p w:rsidR="00E20758" w:rsidRPr="00E20758" w:rsidRDefault="00E20758" w:rsidP="00E207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№273-ФЗ «Об образовании». </w:t>
      </w:r>
    </w:p>
    <w:p w:rsidR="00E20758" w:rsidRPr="00E20758" w:rsidRDefault="00E20758" w:rsidP="00E207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дошкольного образования (утв. приказом Министерства Образования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 от 17 октября 2013 г. № 1155).</w:t>
      </w:r>
    </w:p>
    <w:p w:rsidR="00E20758" w:rsidRPr="00E20758" w:rsidRDefault="00E20758" w:rsidP="00E207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 – образовательным программам дошкольного образования (утв. прик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РФ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31.07.2020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373). </w:t>
      </w:r>
    </w:p>
    <w:p w:rsidR="00E20758" w:rsidRPr="00E20758" w:rsidRDefault="00E20758" w:rsidP="00E207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адаптированная 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(утв. Приказом </w:t>
      </w:r>
      <w:proofErr w:type="spellStart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Минстерства</w:t>
      </w:r>
      <w:proofErr w:type="spellEnd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России от 24 ноября 2022 г. № 1022).</w:t>
      </w:r>
    </w:p>
    <w:p w:rsidR="00E20758" w:rsidRPr="00E20758" w:rsidRDefault="00E20758" w:rsidP="00E207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№ 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E2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28.02.2021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20758" w:rsidRPr="00E20758" w:rsidRDefault="00E20758" w:rsidP="00E207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№ 28 от 28.09.2020 «Об утверждении санитарных правил СП 2.4. 3648-20 «Санитарно-эпидемиологические требования к организациям воспитания                         и обучения отдыха и оздоровления детей и молодежи».</w:t>
      </w:r>
    </w:p>
    <w:p w:rsidR="00E20758" w:rsidRPr="00E20758" w:rsidRDefault="00E20758" w:rsidP="00E207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Министерства просвещения Российской Федераци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от 21 июня 2021 г. </w:t>
      </w:r>
      <w:r w:rsidRPr="00E2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03-925 «Методические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технологий».</w:t>
      </w:r>
    </w:p>
    <w:p w:rsidR="00E20758" w:rsidRPr="00E20758" w:rsidRDefault="00E20758" w:rsidP="00E2075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Адаптированная образовательная программа дошкольного образования для </w:t>
      </w:r>
      <w:proofErr w:type="gramStart"/>
      <w:r w:rsidRPr="00E2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E2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E2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тяжелыми нарушениями речи ГБДОУ детского сада № 22 Невского района Санкт-Петербурга.</w:t>
      </w: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реализацию обязательной части основной образовательной программы </w:t>
      </w:r>
      <w:proofErr w:type="gramStart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музыкальному воспитанию и развитию воспитанников.</w:t>
      </w: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является основной для преемственности образования детей дошкольного возраста и младшего школьного возраста по музыкальному воспитанию и развитию. </w:t>
      </w:r>
    </w:p>
    <w:p w:rsid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 «Программе» учитываются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0758" w:rsidRPr="00E20758" w:rsidRDefault="00E20758" w:rsidP="00E207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потребности ребенка с тяжелыми нарушениями речи, связанные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 жизненной ситуацией и состоянием здоровья, определяющие особые условия получения им образования (далее - 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образовательные потребности),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индивидуальные потребности; </w:t>
      </w:r>
    </w:p>
    <w:p w:rsidR="00E20758" w:rsidRPr="00E20758" w:rsidRDefault="00E20758" w:rsidP="00E207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E20758" w:rsidRPr="00E20758" w:rsidRDefault="00E20758" w:rsidP="00E207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образовательной деятельности на основе индивидуальных особенностей каждого ребенка, когда сам ребенок становится субъектом образования; </w:t>
      </w:r>
    </w:p>
    <w:p w:rsidR="00E20758" w:rsidRPr="00E20758" w:rsidRDefault="00E20758" w:rsidP="00E207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освоения ребенком с нарушением речи «Программы» на разных этапах </w:t>
      </w:r>
    </w:p>
    <w:p w:rsidR="00E20758" w:rsidRPr="00E20758" w:rsidRDefault="00E20758" w:rsidP="00E20758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реализации; </w:t>
      </w:r>
    </w:p>
    <w:p w:rsidR="00E20758" w:rsidRPr="00E20758" w:rsidRDefault="00E20758" w:rsidP="00E207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условия для получения образования детьми с ТНР,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осуществление квалифицированной коррекции нарушений развития. </w:t>
      </w:r>
    </w:p>
    <w:p w:rsidR="00E20758" w:rsidRPr="00E20758" w:rsidRDefault="00E20758" w:rsidP="00E2075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Pr="00E20758" w:rsidRDefault="00E20758" w:rsidP="00E20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Коррекционно-развивающая психолого-педагогическая работа должна быть направлена:</w:t>
      </w:r>
    </w:p>
    <w:p w:rsidR="00E20758" w:rsidRPr="00E20758" w:rsidRDefault="00E20758" w:rsidP="00E2075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преодоление нарушений развития различных категорий детей с ТНР, оказание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квалифицированной помощи в освоении «Программы»; </w:t>
      </w:r>
    </w:p>
    <w:p w:rsidR="00E20758" w:rsidRPr="00E20758" w:rsidRDefault="00E20758" w:rsidP="00E2075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разностороннее развитие детей с ТНР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их возрастных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индивидуальных особенностей и особых образовательных потребностей, социальной адаптации. </w:t>
      </w:r>
    </w:p>
    <w:p w:rsidR="00E20758" w:rsidRPr="00E20758" w:rsidRDefault="00E20758" w:rsidP="00E2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Природное, культурно-историческое, социально-экономическое своеобразие местности предопределяет отбор содержания с учетом региональных особенностей. Его усвоение позволяет ребенку адаптироваться к условиям жизни в ближайшем социуме, проникнуться любовью к родной земле, развить представления о рациональном использовании природных богатств, об охране окружающей среды, что способствует формированию у дошкольников духовно-нравственных ориентаций, развитию их творческого потенциала, толерантности в условиях многонациональной среды. </w:t>
      </w:r>
    </w:p>
    <w:p w:rsidR="00E20758" w:rsidRPr="00E20758" w:rsidRDefault="00E20758" w:rsidP="00E2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федерального компонента образовательного стандарта и приоритетным направлениям развития ГБДОУ № 22 Невского района Санкт-Петербурга. </w:t>
      </w:r>
    </w:p>
    <w:p w:rsidR="00E20758" w:rsidRPr="00E20758" w:rsidRDefault="00E20758" w:rsidP="00E2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разработана с учетом основных принципов, требований к организации                                     и содержанию различных видов музыкальной деятельности в ДОУ и возрастных особенностей детей.</w:t>
      </w:r>
    </w:p>
    <w:p w:rsidR="00E20758" w:rsidRDefault="00E20758" w:rsidP="00E2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E20758" w:rsidRPr="00E20758" w:rsidRDefault="00E20758" w:rsidP="00E2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детей: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4-7 лет.</w:t>
      </w: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Программы:</w:t>
      </w:r>
      <w:r w:rsidR="00B2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 – с 01.09.2024 – 31.08.2025</w:t>
      </w:r>
      <w:bookmarkStart w:id="0" w:name="_GoBack"/>
      <w:bookmarkEnd w:id="0"/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58" w:rsidRPr="00E20758" w:rsidRDefault="00E20758" w:rsidP="00E207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программы:</w:t>
      </w:r>
      <w:r w:rsidRPr="00E2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</w:t>
      </w:r>
    </w:p>
    <w:p w:rsidR="00503D9D" w:rsidRPr="00503D9D" w:rsidRDefault="00503D9D" w:rsidP="00503D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03D9D" w:rsidRPr="00503D9D" w:rsidSect="00E20758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C9" w:rsidRDefault="004118C9" w:rsidP="00E20758">
      <w:pPr>
        <w:spacing w:after="0" w:line="240" w:lineRule="auto"/>
      </w:pPr>
      <w:r>
        <w:separator/>
      </w:r>
    </w:p>
  </w:endnote>
  <w:endnote w:type="continuationSeparator" w:id="0">
    <w:p w:rsidR="004118C9" w:rsidRDefault="004118C9" w:rsidP="00E2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957822"/>
      <w:docPartObj>
        <w:docPartGallery w:val="Page Numbers (Bottom of Page)"/>
        <w:docPartUnique/>
      </w:docPartObj>
    </w:sdtPr>
    <w:sdtEndPr/>
    <w:sdtContent>
      <w:p w:rsidR="00E20758" w:rsidRDefault="00E207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769">
          <w:rPr>
            <w:noProof/>
          </w:rPr>
          <w:t>2</w:t>
        </w:r>
        <w:r>
          <w:fldChar w:fldCharType="end"/>
        </w:r>
      </w:p>
    </w:sdtContent>
  </w:sdt>
  <w:p w:rsidR="00E20758" w:rsidRDefault="00E207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C9" w:rsidRDefault="004118C9" w:rsidP="00E20758">
      <w:pPr>
        <w:spacing w:after="0" w:line="240" w:lineRule="auto"/>
      </w:pPr>
      <w:r>
        <w:separator/>
      </w:r>
    </w:p>
  </w:footnote>
  <w:footnote w:type="continuationSeparator" w:id="0">
    <w:p w:rsidR="004118C9" w:rsidRDefault="004118C9" w:rsidP="00E2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AA7"/>
    <w:multiLevelType w:val="hybridMultilevel"/>
    <w:tmpl w:val="4A341FE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BC6C96"/>
    <w:multiLevelType w:val="hybridMultilevel"/>
    <w:tmpl w:val="F926B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57F7B"/>
    <w:multiLevelType w:val="hybridMultilevel"/>
    <w:tmpl w:val="DDCED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E1843"/>
    <w:multiLevelType w:val="hybridMultilevel"/>
    <w:tmpl w:val="08169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6038E"/>
    <w:multiLevelType w:val="hybridMultilevel"/>
    <w:tmpl w:val="0B541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CA"/>
    <w:rsid w:val="00013186"/>
    <w:rsid w:val="000A33CF"/>
    <w:rsid w:val="000A5D47"/>
    <w:rsid w:val="00171FCA"/>
    <w:rsid w:val="002C3E51"/>
    <w:rsid w:val="004118C9"/>
    <w:rsid w:val="00437316"/>
    <w:rsid w:val="0047333D"/>
    <w:rsid w:val="00496983"/>
    <w:rsid w:val="00503D9D"/>
    <w:rsid w:val="0061261D"/>
    <w:rsid w:val="008C16DF"/>
    <w:rsid w:val="008F739D"/>
    <w:rsid w:val="00981C37"/>
    <w:rsid w:val="00B21769"/>
    <w:rsid w:val="00BE1C45"/>
    <w:rsid w:val="00C04075"/>
    <w:rsid w:val="00C14437"/>
    <w:rsid w:val="00C715A1"/>
    <w:rsid w:val="00DD7F82"/>
    <w:rsid w:val="00E2075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D9D"/>
    <w:pPr>
      <w:ind w:left="720"/>
      <w:contextualSpacing/>
    </w:pPr>
  </w:style>
  <w:style w:type="table" w:styleId="a4">
    <w:name w:val="Table Grid"/>
    <w:basedOn w:val="a1"/>
    <w:uiPriority w:val="39"/>
    <w:rsid w:val="008C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758"/>
  </w:style>
  <w:style w:type="paragraph" w:styleId="a7">
    <w:name w:val="footer"/>
    <w:basedOn w:val="a"/>
    <w:link w:val="a8"/>
    <w:uiPriority w:val="99"/>
    <w:unhideWhenUsed/>
    <w:rsid w:val="00E2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D9D"/>
    <w:pPr>
      <w:ind w:left="720"/>
      <w:contextualSpacing/>
    </w:pPr>
  </w:style>
  <w:style w:type="table" w:styleId="a4">
    <w:name w:val="Table Grid"/>
    <w:basedOn w:val="a1"/>
    <w:uiPriority w:val="39"/>
    <w:rsid w:val="008C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758"/>
  </w:style>
  <w:style w:type="paragraph" w:styleId="a7">
    <w:name w:val="footer"/>
    <w:basedOn w:val="a"/>
    <w:link w:val="a8"/>
    <w:uiPriority w:val="99"/>
    <w:unhideWhenUsed/>
    <w:rsid w:val="00E20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Rici</dc:creator>
  <cp:lastModifiedBy>Rici</cp:lastModifiedBy>
  <cp:revision>4</cp:revision>
  <dcterms:created xsi:type="dcterms:W3CDTF">2024-08-26T13:09:00Z</dcterms:created>
  <dcterms:modified xsi:type="dcterms:W3CDTF">2024-08-26T13:10:00Z</dcterms:modified>
</cp:coreProperties>
</file>