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021" w:rsidRDefault="00193C1C">
      <w:pPr>
        <w:spacing w:line="259" w:lineRule="auto"/>
        <w:jc w:val="center"/>
        <w:sectPr w:rsidR="00F54021">
          <w:footerReference w:type="default" r:id="rId7"/>
          <w:type w:val="continuous"/>
          <w:pgSz w:w="11910" w:h="16840"/>
          <w:pgMar w:top="840" w:right="160" w:bottom="1220" w:left="800" w:header="720" w:footer="1031" w:gutter="0"/>
          <w:pgNumType w:start="1"/>
          <w:cols w:space="720"/>
        </w:sectPr>
      </w:pPr>
      <w:r w:rsidRPr="00193C1C">
        <w:rPr>
          <w:b/>
          <w:sz w:val="20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8" o:title=""/>
          </v:shape>
          <o:OLEObject Type="Embed" ProgID="AcroExch.Document.DC" ShapeID="_x0000_i1025" DrawAspect="Content" ObjectID="_1789819671" r:id="rId9"/>
        </w:object>
      </w:r>
      <w:bookmarkStart w:id="0" w:name="_GoBack"/>
      <w:bookmarkEnd w:id="0"/>
    </w:p>
    <w:p w:rsidR="00F54021" w:rsidRDefault="00484FE4">
      <w:pPr>
        <w:spacing w:before="78"/>
        <w:ind w:left="193" w:right="683" w:firstLine="684"/>
        <w:jc w:val="both"/>
      </w:pPr>
      <w:r>
        <w:rPr>
          <w:sz w:val="24"/>
        </w:rPr>
        <w:lastRenderedPageBreak/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детского сада №</w:t>
      </w:r>
      <w:r w:rsidR="005B7388">
        <w:rPr>
          <w:sz w:val="24"/>
        </w:rPr>
        <w:t xml:space="preserve"> 22</w:t>
      </w:r>
      <w:r>
        <w:rPr>
          <w:sz w:val="24"/>
        </w:rPr>
        <w:t xml:space="preserve"> вида Невского района Санкт- Петербурга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2024-2025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2"/>
        </w:rPr>
        <w:t xml:space="preserve"> </w:t>
      </w:r>
      <w:r>
        <w:t>санитарного</w:t>
      </w:r>
      <w:r>
        <w:rPr>
          <w:spacing w:val="7"/>
        </w:rPr>
        <w:t xml:space="preserve"> </w:t>
      </w:r>
      <w:r>
        <w:t>врача</w:t>
      </w:r>
      <w:r>
        <w:rPr>
          <w:spacing w:val="18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28</w:t>
      </w:r>
      <w:r>
        <w:rPr>
          <w:spacing w:val="4"/>
        </w:rPr>
        <w:t xml:space="preserve"> </w:t>
      </w:r>
      <w:r>
        <w:t>сентября</w:t>
      </w:r>
      <w:r>
        <w:rPr>
          <w:spacing w:val="6"/>
        </w:rPr>
        <w:t xml:space="preserve"> </w:t>
      </w:r>
      <w:r>
        <w:t>2020</w:t>
      </w:r>
      <w:r>
        <w:rPr>
          <w:spacing w:val="6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28</w:t>
      </w:r>
      <w:r>
        <w:rPr>
          <w:spacing w:val="6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Москва</w:t>
      </w:r>
    </w:p>
    <w:p w:rsidR="00F54021" w:rsidRDefault="00484FE4">
      <w:pPr>
        <w:spacing w:before="1"/>
        <w:ind w:left="193" w:right="682"/>
        <w:jc w:val="both"/>
      </w:pPr>
      <w:r>
        <w:rPr>
          <w:spacing w:val="-1"/>
        </w:rPr>
        <w:t>«Об</w:t>
      </w:r>
      <w:r>
        <w:rPr>
          <w:spacing w:val="-9"/>
        </w:rPr>
        <w:t xml:space="preserve"> </w:t>
      </w:r>
      <w:r>
        <w:rPr>
          <w:spacing w:val="-1"/>
        </w:rPr>
        <w:t>утверждении</w:t>
      </w:r>
      <w:r>
        <w:rPr>
          <w:spacing w:val="-13"/>
        </w:rPr>
        <w:t xml:space="preserve"> </w:t>
      </w:r>
      <w:r>
        <w:rPr>
          <w:spacing w:val="-1"/>
        </w:rPr>
        <w:t>санитарных</w:t>
      </w:r>
      <w:r>
        <w:rPr>
          <w:spacing w:val="-12"/>
        </w:rPr>
        <w:t xml:space="preserve"> </w:t>
      </w:r>
      <w:r>
        <w:rPr>
          <w:spacing w:val="-1"/>
        </w:rPr>
        <w:t>правил;</w:t>
      </w:r>
      <w:r>
        <w:rPr>
          <w:spacing w:val="-12"/>
        </w:rPr>
        <w:t xml:space="preserve"> </w:t>
      </w:r>
      <w:r>
        <w:t>СанПиН</w:t>
      </w:r>
      <w:r>
        <w:rPr>
          <w:spacing w:val="-13"/>
        </w:rPr>
        <w:t xml:space="preserve"> </w:t>
      </w:r>
      <w:r>
        <w:t>1.2.3685-21</w:t>
      </w:r>
      <w:r>
        <w:rPr>
          <w:spacing w:val="-10"/>
        </w:rPr>
        <w:t xml:space="preserve"> </w:t>
      </w:r>
      <w:r>
        <w:t>«Гигиеническими</w:t>
      </w:r>
      <w:r>
        <w:rPr>
          <w:spacing w:val="-13"/>
        </w:rPr>
        <w:t xml:space="preserve"> </w:t>
      </w:r>
      <w:r>
        <w:t>нормативами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требованиями</w:t>
      </w:r>
      <w:r>
        <w:rPr>
          <w:spacing w:val="-5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Постановлением Главного государственного санитарного врача Российский Федерации от 28 января 2021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№2</w:t>
      </w:r>
      <w:r>
        <w:rPr>
          <w:spacing w:val="-2"/>
        </w:rPr>
        <w:t xml:space="preserve"> </w:t>
      </w:r>
      <w:r>
        <w:t>г. Москва 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санитарных правил и</w:t>
      </w:r>
      <w:r>
        <w:rPr>
          <w:spacing w:val="-1"/>
        </w:rPr>
        <w:t xml:space="preserve"> </w:t>
      </w:r>
      <w:r>
        <w:t>норм).</w:t>
      </w:r>
    </w:p>
    <w:p w:rsidR="00F54021" w:rsidRDefault="00484FE4">
      <w:pPr>
        <w:pStyle w:val="a3"/>
        <w:spacing w:before="11"/>
        <w:ind w:left="179" w:right="683" w:firstLine="698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общеразвивающих программа</w:t>
      </w:r>
      <w:r>
        <w:rPr>
          <w:spacing w:val="-1"/>
        </w:rPr>
        <w:t xml:space="preserve"> </w:t>
      </w:r>
      <w:r>
        <w:t>разработан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с:</w:t>
      </w:r>
    </w:p>
    <w:p w:rsidR="00F54021" w:rsidRDefault="00484FE4">
      <w:pPr>
        <w:pStyle w:val="a4"/>
        <w:numPr>
          <w:ilvl w:val="0"/>
          <w:numId w:val="1"/>
        </w:numPr>
        <w:tabs>
          <w:tab w:val="left" w:pos="334"/>
        </w:tabs>
        <w:spacing w:before="10"/>
        <w:ind w:left="333" w:hanging="141"/>
        <w:rPr>
          <w:sz w:val="24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Федерации»,</w:t>
      </w:r>
    </w:p>
    <w:p w:rsidR="00F54021" w:rsidRDefault="00484FE4">
      <w:pPr>
        <w:pStyle w:val="a4"/>
        <w:numPr>
          <w:ilvl w:val="0"/>
          <w:numId w:val="1"/>
        </w:numPr>
        <w:tabs>
          <w:tab w:val="left" w:pos="334"/>
        </w:tabs>
        <w:ind w:left="333" w:hanging="141"/>
        <w:rPr>
          <w:sz w:val="24"/>
        </w:rPr>
      </w:pP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потребителей»,</w:t>
      </w:r>
    </w:p>
    <w:p w:rsidR="00F54021" w:rsidRDefault="00484FE4">
      <w:pPr>
        <w:pStyle w:val="a4"/>
        <w:numPr>
          <w:ilvl w:val="0"/>
          <w:numId w:val="1"/>
        </w:numPr>
        <w:tabs>
          <w:tab w:val="left" w:pos="334"/>
        </w:tabs>
        <w:ind w:left="333" w:hanging="141"/>
        <w:rPr>
          <w:sz w:val="24"/>
        </w:rPr>
      </w:pPr>
      <w:r>
        <w:rPr>
          <w:sz w:val="24"/>
        </w:rPr>
        <w:t>Постановлением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15.09.2020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1441,</w:t>
      </w:r>
    </w:p>
    <w:p w:rsidR="00F54021" w:rsidRDefault="00484FE4">
      <w:pPr>
        <w:pStyle w:val="a4"/>
        <w:numPr>
          <w:ilvl w:val="0"/>
          <w:numId w:val="1"/>
        </w:numPr>
        <w:tabs>
          <w:tab w:val="left" w:pos="334"/>
        </w:tabs>
        <w:ind w:left="333" w:hanging="141"/>
        <w:rPr>
          <w:sz w:val="24"/>
        </w:rPr>
      </w:pPr>
      <w:r>
        <w:rPr>
          <w:sz w:val="24"/>
        </w:rPr>
        <w:t>Гражданским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РФ.</w:t>
      </w:r>
    </w:p>
    <w:p w:rsidR="00F54021" w:rsidRDefault="00484FE4">
      <w:pPr>
        <w:pStyle w:val="a4"/>
        <w:numPr>
          <w:ilvl w:val="0"/>
          <w:numId w:val="1"/>
        </w:numPr>
        <w:tabs>
          <w:tab w:val="left" w:pos="408"/>
        </w:tabs>
        <w:ind w:right="687" w:firstLine="0"/>
        <w:rPr>
          <w:sz w:val="24"/>
        </w:rPr>
      </w:pPr>
      <w:r>
        <w:rPr>
          <w:sz w:val="24"/>
        </w:rPr>
        <w:t>Распоряжением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31</w:t>
      </w:r>
      <w:r>
        <w:rPr>
          <w:spacing w:val="13"/>
          <w:sz w:val="24"/>
        </w:rPr>
        <w:t xml:space="preserve"> </w:t>
      </w:r>
      <w:r>
        <w:rPr>
          <w:sz w:val="24"/>
        </w:rPr>
        <w:t>марта</w:t>
      </w:r>
      <w:r>
        <w:rPr>
          <w:spacing w:val="12"/>
          <w:sz w:val="24"/>
        </w:rPr>
        <w:t xml:space="preserve"> </w:t>
      </w:r>
      <w:r>
        <w:rPr>
          <w:sz w:val="24"/>
        </w:rPr>
        <w:t>2022</w:t>
      </w:r>
      <w:r>
        <w:rPr>
          <w:spacing w:val="13"/>
          <w:sz w:val="24"/>
        </w:rPr>
        <w:t xml:space="preserve"> </w:t>
      </w:r>
      <w:r>
        <w:rPr>
          <w:sz w:val="24"/>
        </w:rPr>
        <w:t>года</w:t>
      </w:r>
      <w:r>
        <w:rPr>
          <w:spacing w:val="12"/>
          <w:sz w:val="24"/>
        </w:rPr>
        <w:t xml:space="preserve"> </w:t>
      </w:r>
      <w:r>
        <w:rPr>
          <w:sz w:val="24"/>
        </w:rPr>
        <w:t>N</w:t>
      </w:r>
      <w:r>
        <w:rPr>
          <w:spacing w:val="12"/>
          <w:sz w:val="24"/>
        </w:rPr>
        <w:t xml:space="preserve"> </w:t>
      </w:r>
      <w:r>
        <w:rPr>
          <w:sz w:val="24"/>
        </w:rPr>
        <w:t>678-р</w:t>
      </w:r>
      <w:r>
        <w:rPr>
          <w:spacing w:val="15"/>
          <w:sz w:val="24"/>
        </w:rPr>
        <w:t xml:space="preserve"> </w:t>
      </w:r>
      <w:r>
        <w:rPr>
          <w:sz w:val="24"/>
        </w:rPr>
        <w:t>«О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 2030</w:t>
      </w:r>
      <w:r>
        <w:rPr>
          <w:spacing w:val="-1"/>
          <w:sz w:val="24"/>
        </w:rPr>
        <w:t xml:space="preserve"> </w:t>
      </w:r>
      <w:r>
        <w:rPr>
          <w:sz w:val="24"/>
        </w:rPr>
        <w:t>года»</w:t>
      </w:r>
    </w:p>
    <w:p w:rsidR="00F54021" w:rsidRDefault="00484FE4">
      <w:pPr>
        <w:pStyle w:val="a4"/>
        <w:numPr>
          <w:ilvl w:val="0"/>
          <w:numId w:val="1"/>
        </w:numPr>
        <w:tabs>
          <w:tab w:val="left" w:pos="365"/>
        </w:tabs>
        <w:ind w:right="685" w:firstLine="0"/>
        <w:jc w:val="both"/>
        <w:rPr>
          <w:sz w:val="24"/>
        </w:rPr>
      </w:pPr>
      <w:r>
        <w:rPr>
          <w:sz w:val="24"/>
        </w:rPr>
        <w:t>Приказом Министерства просвещения России от 27.07.2022 №629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программам»,</w:t>
      </w:r>
    </w:p>
    <w:p w:rsidR="00F54021" w:rsidRDefault="00484FE4">
      <w:pPr>
        <w:pStyle w:val="a3"/>
        <w:ind w:left="193" w:right="681"/>
        <w:jc w:val="both"/>
      </w:pPr>
      <w:r>
        <w:t>-Распоряжением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30.10.2013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2524-р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методических рекомендаций о порядке привлечения и использования средств физических и (или)</w:t>
      </w:r>
      <w:r>
        <w:rPr>
          <w:spacing w:val="-57"/>
        </w:rPr>
        <w:t xml:space="preserve"> </w:t>
      </w:r>
      <w:r>
        <w:t>юридических лиц и мерах по предупреждению незаконного сбора средств с родителей (законных</w:t>
      </w:r>
      <w:r>
        <w:rPr>
          <w:spacing w:val="-57"/>
        </w:rPr>
        <w:t xml:space="preserve"> </w:t>
      </w:r>
      <w:r>
        <w:t>представителей) обучающихся, воспитанников государственных образовательных организаций</w:t>
      </w:r>
      <w:r>
        <w:rPr>
          <w:spacing w:val="1"/>
        </w:rPr>
        <w:t xml:space="preserve"> </w:t>
      </w:r>
      <w:r>
        <w:t>Санкт-Петербурга»,</w:t>
      </w:r>
    </w:p>
    <w:p w:rsidR="00F54021" w:rsidRDefault="00484FE4">
      <w:pPr>
        <w:pStyle w:val="a4"/>
        <w:numPr>
          <w:ilvl w:val="0"/>
          <w:numId w:val="1"/>
        </w:numPr>
        <w:tabs>
          <w:tab w:val="left" w:pos="339"/>
        </w:tabs>
        <w:spacing w:before="1"/>
        <w:ind w:right="685" w:firstLine="0"/>
        <w:jc w:val="both"/>
        <w:rPr>
          <w:sz w:val="24"/>
        </w:rPr>
      </w:pPr>
      <w:r>
        <w:rPr>
          <w:sz w:val="24"/>
        </w:rPr>
        <w:t>Распоряжения Комитета по образованию от 25.08.2022 г. № 1676-р «Об утверждении критериев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 качества дополнительных общеразвивающих программ, реализуемыми 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Санкт-Петербурга».</w:t>
      </w:r>
    </w:p>
    <w:p w:rsidR="00F54021" w:rsidRDefault="00484FE4">
      <w:pPr>
        <w:pStyle w:val="a3"/>
        <w:ind w:left="193" w:right="687"/>
        <w:jc w:val="both"/>
      </w:pPr>
      <w:r>
        <w:t>-СП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 отдыха и оздоровления детей и молодежи», утвержденные постановлением 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врача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1"/>
        </w:rPr>
        <w:t xml:space="preserve"> </w:t>
      </w:r>
      <w:r>
        <w:t>28.09.2020</w:t>
      </w:r>
      <w:r>
        <w:rPr>
          <w:spacing w:val="-1"/>
        </w:rPr>
        <w:t xml:space="preserve"> </w:t>
      </w:r>
      <w:r>
        <w:t>№28,</w:t>
      </w:r>
    </w:p>
    <w:p w:rsidR="00F54021" w:rsidRDefault="00484FE4">
      <w:pPr>
        <w:pStyle w:val="a3"/>
        <w:ind w:left="193" w:right="688"/>
        <w:jc w:val="both"/>
      </w:pPr>
      <w:r>
        <w:t>-СанПин 1.2.3685-21 «Гигиенические нормативы и требования к обеспечению безопасности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врача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28.01.2021</w:t>
      </w:r>
      <w:r>
        <w:rPr>
          <w:spacing w:val="-1"/>
        </w:rPr>
        <w:t xml:space="preserve"> </w:t>
      </w:r>
      <w:r>
        <w:t>№2,</w:t>
      </w:r>
    </w:p>
    <w:p w:rsidR="00F54021" w:rsidRDefault="00484FE4">
      <w:pPr>
        <w:pStyle w:val="a3"/>
        <w:ind w:left="193" w:right="688"/>
        <w:jc w:val="both"/>
      </w:pPr>
      <w:r>
        <w:t>-Уставом ГБДОУ, лицензии на право оказания образовательных услуг, с целью 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дополнительным</w:t>
      </w:r>
      <w:r>
        <w:rPr>
          <w:spacing w:val="-3"/>
        </w:rPr>
        <w:t xml:space="preserve"> </w:t>
      </w:r>
      <w:r>
        <w:t>общеобразовательным</w:t>
      </w:r>
      <w:r>
        <w:rPr>
          <w:spacing w:val="-3"/>
        </w:rPr>
        <w:t xml:space="preserve"> </w:t>
      </w:r>
      <w:r>
        <w:t>общеразвивающим</w:t>
      </w:r>
      <w:r>
        <w:rPr>
          <w:spacing w:val="-2"/>
        </w:rPr>
        <w:t xml:space="preserve"> </w:t>
      </w:r>
      <w:r>
        <w:t>программам.</w:t>
      </w:r>
    </w:p>
    <w:p w:rsidR="00F54021" w:rsidRDefault="00F54021">
      <w:pPr>
        <w:jc w:val="both"/>
        <w:sectPr w:rsidR="00F54021">
          <w:pgSz w:w="11910" w:h="16840"/>
          <w:pgMar w:top="1040" w:right="160" w:bottom="1300" w:left="800" w:header="0" w:footer="1031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5"/>
        <w:gridCol w:w="6747"/>
      </w:tblGrid>
      <w:tr w:rsidR="00F54021" w:rsidTr="005B7388">
        <w:trPr>
          <w:trHeight w:val="2825"/>
        </w:trPr>
        <w:tc>
          <w:tcPr>
            <w:tcW w:w="3315" w:type="dxa"/>
          </w:tcPr>
          <w:p w:rsidR="00F54021" w:rsidRDefault="00484FE4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Перечень</w:t>
            </w:r>
          </w:p>
          <w:p w:rsidR="00F54021" w:rsidRDefault="00484FE4">
            <w:pPr>
              <w:pStyle w:val="TableParagraph"/>
              <w:spacing w:before="1"/>
              <w:ind w:left="107" w:right="890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6747" w:type="dxa"/>
          </w:tcPr>
          <w:p w:rsidR="005B7388" w:rsidRPr="00BA14AD" w:rsidRDefault="005B7388" w:rsidP="005B7388">
            <w:pPr>
              <w:pStyle w:val="a4"/>
              <w:ind w:left="66"/>
            </w:pPr>
            <w:r>
              <w:t xml:space="preserve">   «Страна арифметики»</w:t>
            </w:r>
            <w:r>
              <w:br/>
              <w:t xml:space="preserve">«Шахматы» </w:t>
            </w:r>
            <w:r>
              <w:br/>
            </w:r>
            <w:r w:rsidRPr="00BA14AD">
              <w:t xml:space="preserve">«Магия песка» </w:t>
            </w:r>
          </w:p>
          <w:p w:rsidR="00F54021" w:rsidRDefault="005B7388" w:rsidP="005B7388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t xml:space="preserve"> </w:t>
            </w:r>
            <w:r w:rsidRPr="00BA14AD">
              <w:t xml:space="preserve">«Тико-изобретатель» </w:t>
            </w:r>
            <w:r>
              <w:br/>
              <w:t xml:space="preserve"> «Фитнес» </w:t>
            </w:r>
            <w:r>
              <w:br/>
              <w:t xml:space="preserve">  «Весёлые ступеньки» </w:t>
            </w:r>
            <w:r>
              <w:br/>
              <w:t xml:space="preserve"> «</w:t>
            </w:r>
            <w:r>
              <w:rPr>
                <w:lang w:val="en-US"/>
              </w:rPr>
              <w:t>PRO</w:t>
            </w:r>
            <w:r>
              <w:t xml:space="preserve">УМ» </w:t>
            </w:r>
            <w:r>
              <w:br/>
              <w:t xml:space="preserve"> «Современные танцы для малышей»   </w:t>
            </w:r>
            <w:r>
              <w:br/>
              <w:t xml:space="preserve"> «Разноцветный мир»</w:t>
            </w:r>
            <w:r>
              <w:br/>
              <w:t xml:space="preserve"> «Грамотейка» </w:t>
            </w:r>
          </w:p>
        </w:tc>
      </w:tr>
      <w:tr w:rsidR="00F54021">
        <w:trPr>
          <w:trHeight w:val="1701"/>
        </w:trPr>
        <w:tc>
          <w:tcPr>
            <w:tcW w:w="3315" w:type="dxa"/>
          </w:tcPr>
          <w:p w:rsidR="00F54021" w:rsidRDefault="00484FE4">
            <w:pPr>
              <w:pStyle w:val="TableParagraph"/>
              <w:tabs>
                <w:tab w:val="left" w:pos="1920"/>
                <w:tab w:val="left" w:pos="2232"/>
              </w:tabs>
              <w:spacing w:before="35"/>
              <w:ind w:left="107" w:right="469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услуг</w:t>
            </w:r>
          </w:p>
          <w:p w:rsidR="00F54021" w:rsidRDefault="00484FE4">
            <w:pPr>
              <w:pStyle w:val="TableParagraph"/>
              <w:spacing w:line="270" w:lineRule="atLeast"/>
              <w:ind w:left="107" w:right="122"/>
              <w:rPr>
                <w:sz w:val="24"/>
              </w:rPr>
            </w:pPr>
            <w:r>
              <w:rPr>
                <w:sz w:val="24"/>
              </w:rPr>
              <w:t>(реализации 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программ)</w:t>
            </w:r>
          </w:p>
        </w:tc>
        <w:tc>
          <w:tcPr>
            <w:tcW w:w="6747" w:type="dxa"/>
          </w:tcPr>
          <w:p w:rsidR="00F54021" w:rsidRDefault="00484FE4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01.10.2024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30.05.2025г</w:t>
            </w:r>
          </w:p>
        </w:tc>
      </w:tr>
    </w:tbl>
    <w:p w:rsidR="00F54021" w:rsidRDefault="00F54021">
      <w:pPr>
        <w:pStyle w:val="a3"/>
        <w:spacing w:before="10"/>
        <w:rPr>
          <w:sz w:val="23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6663"/>
      </w:tblGrid>
      <w:tr w:rsidR="00F54021">
        <w:trPr>
          <w:trHeight w:val="1814"/>
        </w:trPr>
        <w:tc>
          <w:tcPr>
            <w:tcW w:w="3399" w:type="dxa"/>
          </w:tcPr>
          <w:p w:rsidR="00F54021" w:rsidRDefault="00484FE4">
            <w:pPr>
              <w:pStyle w:val="TableParagraph"/>
              <w:tabs>
                <w:tab w:val="left" w:pos="1524"/>
              </w:tabs>
              <w:spacing w:before="44"/>
              <w:ind w:left="107" w:right="949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F54021" w:rsidRDefault="00484FE4">
            <w:pPr>
              <w:pStyle w:val="TableParagraph"/>
              <w:tabs>
                <w:tab w:val="left" w:pos="2232"/>
              </w:tabs>
              <w:spacing w:before="1"/>
              <w:ind w:left="107" w:right="2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(реализации 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программ)</w:t>
            </w:r>
          </w:p>
        </w:tc>
        <w:tc>
          <w:tcPr>
            <w:tcW w:w="6663" w:type="dxa"/>
          </w:tcPr>
          <w:p w:rsidR="00F54021" w:rsidRDefault="00484FE4">
            <w:pPr>
              <w:pStyle w:val="TableParagraph"/>
              <w:tabs>
                <w:tab w:val="left" w:pos="2230"/>
                <w:tab w:val="left" w:pos="2938"/>
                <w:tab w:val="left" w:pos="3646"/>
              </w:tabs>
              <w:spacing w:before="44"/>
              <w:ind w:right="451"/>
              <w:rPr>
                <w:sz w:val="24"/>
              </w:rPr>
            </w:pPr>
            <w:r>
              <w:rPr>
                <w:sz w:val="24"/>
              </w:rPr>
              <w:t>В соответствии с расписанием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1 и 2 половине дня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z w:val="24"/>
              </w:rPr>
              <w:tab/>
              <w:t>(не</w:t>
            </w:r>
            <w:r>
              <w:rPr>
                <w:sz w:val="24"/>
              </w:rPr>
              <w:tab/>
              <w:t>оказываются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финансовое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F54021" w:rsidRDefault="00484FE4">
            <w:pPr>
              <w:pStyle w:val="TableParagraph"/>
              <w:spacing w:before="1"/>
              <w:ind w:right="1288" w:firstLine="708"/>
              <w:rPr>
                <w:sz w:val="24"/>
              </w:rPr>
            </w:pP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ассигнований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Санкт-Петербурга)</w:t>
            </w:r>
          </w:p>
        </w:tc>
      </w:tr>
      <w:tr w:rsidR="00F54021">
        <w:trPr>
          <w:trHeight w:val="1523"/>
        </w:trPr>
        <w:tc>
          <w:tcPr>
            <w:tcW w:w="3399" w:type="dxa"/>
          </w:tcPr>
          <w:p w:rsidR="00F54021" w:rsidRDefault="00484FE4">
            <w:pPr>
              <w:pStyle w:val="TableParagraph"/>
              <w:spacing w:before="42"/>
              <w:ind w:left="107" w:right="186"/>
              <w:rPr>
                <w:sz w:val="24"/>
              </w:rPr>
            </w:pPr>
            <w:r>
              <w:rPr>
                <w:sz w:val="24"/>
              </w:rPr>
              <w:t>Продолжительность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(период</w:t>
            </w:r>
          </w:p>
          <w:p w:rsidR="00F54021" w:rsidRDefault="00484FE4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реализации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программ)</w:t>
            </w:r>
          </w:p>
        </w:tc>
        <w:tc>
          <w:tcPr>
            <w:tcW w:w="6663" w:type="dxa"/>
          </w:tcPr>
          <w:p w:rsidR="00F54021" w:rsidRDefault="00484FE4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F54021">
        <w:trPr>
          <w:trHeight w:val="1152"/>
        </w:trPr>
        <w:tc>
          <w:tcPr>
            <w:tcW w:w="3399" w:type="dxa"/>
          </w:tcPr>
          <w:p w:rsidR="00F54021" w:rsidRDefault="00484FE4">
            <w:pPr>
              <w:pStyle w:val="TableParagraph"/>
              <w:spacing w:before="44"/>
              <w:ind w:left="107" w:right="186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6663" w:type="dxa"/>
          </w:tcPr>
          <w:p w:rsidR="00F54021" w:rsidRDefault="00484FE4">
            <w:pPr>
              <w:pStyle w:val="TableParagraph"/>
              <w:spacing w:before="44"/>
              <w:ind w:right="2847"/>
              <w:rPr>
                <w:sz w:val="24"/>
              </w:rPr>
            </w:pPr>
            <w:r>
              <w:rPr>
                <w:sz w:val="24"/>
              </w:rPr>
              <w:t>Ежедневно 12 часов: с 7.00 до 19.00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Пятидневная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неделя.</w:t>
            </w:r>
          </w:p>
          <w:p w:rsidR="00F54021" w:rsidRDefault="00484FE4">
            <w:pPr>
              <w:pStyle w:val="TableParagraph"/>
              <w:tabs>
                <w:tab w:val="left" w:pos="4354"/>
                <w:tab w:val="left" w:pos="6479"/>
              </w:tabs>
              <w:spacing w:line="270" w:lineRule="atLeast"/>
              <w:ind w:right="58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праздничные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F54021">
        <w:trPr>
          <w:trHeight w:val="2543"/>
        </w:trPr>
        <w:tc>
          <w:tcPr>
            <w:tcW w:w="3399" w:type="dxa"/>
          </w:tcPr>
          <w:p w:rsidR="00F54021" w:rsidRDefault="00484FE4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6663" w:type="dxa"/>
          </w:tcPr>
          <w:p w:rsidR="00F54021" w:rsidRDefault="00484FE4">
            <w:pPr>
              <w:pStyle w:val="TableParagraph"/>
              <w:spacing w:before="44"/>
              <w:ind w:right="2007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2024–2025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 единства</w:t>
            </w:r>
          </w:p>
          <w:p w:rsidR="00F54021" w:rsidRDefault="00484FE4">
            <w:pPr>
              <w:pStyle w:val="TableParagraph"/>
              <w:ind w:right="1774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 – Рождество</w:t>
            </w:r>
          </w:p>
          <w:p w:rsidR="00F54021" w:rsidRDefault="00484FE4">
            <w:pPr>
              <w:pStyle w:val="TableParagraph"/>
              <w:ind w:right="1932"/>
              <w:rPr>
                <w:sz w:val="24"/>
              </w:rPr>
            </w:pPr>
            <w:r>
              <w:rPr>
                <w:sz w:val="24"/>
              </w:rPr>
              <w:t>23-25 февраля – День защитника 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8-10 марта – Международный женский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Победы</w:t>
            </w:r>
          </w:p>
        </w:tc>
      </w:tr>
      <w:tr w:rsidR="00F54021">
        <w:trPr>
          <w:trHeight w:val="626"/>
        </w:trPr>
        <w:tc>
          <w:tcPr>
            <w:tcW w:w="3399" w:type="dxa"/>
          </w:tcPr>
          <w:p w:rsidR="00F54021" w:rsidRDefault="00484FE4">
            <w:pPr>
              <w:pStyle w:val="TableParagraph"/>
              <w:tabs>
                <w:tab w:val="left" w:pos="2234"/>
              </w:tabs>
              <w:spacing w:before="6" w:line="300" w:lineRule="atLeast"/>
              <w:ind w:left="107" w:right="659"/>
              <w:rPr>
                <w:sz w:val="24"/>
              </w:rPr>
            </w:pPr>
            <w:r>
              <w:rPr>
                <w:sz w:val="24"/>
              </w:rPr>
              <w:t>Приемные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ГБДОУ</w:t>
            </w:r>
          </w:p>
        </w:tc>
        <w:tc>
          <w:tcPr>
            <w:tcW w:w="6663" w:type="dxa"/>
          </w:tcPr>
          <w:p w:rsidR="00F54021" w:rsidRDefault="00484FE4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вторник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15.0.00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18.00</w:t>
            </w:r>
          </w:p>
        </w:tc>
      </w:tr>
    </w:tbl>
    <w:p w:rsidR="00F54021" w:rsidRDefault="00F54021">
      <w:pPr>
        <w:rPr>
          <w:sz w:val="24"/>
        </w:rPr>
        <w:sectPr w:rsidR="00F54021">
          <w:pgSz w:w="11910" w:h="16840"/>
          <w:pgMar w:top="1120" w:right="160" w:bottom="1220" w:left="800" w:header="0" w:footer="1031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6663"/>
      </w:tblGrid>
      <w:tr w:rsidR="00F54021">
        <w:trPr>
          <w:trHeight w:val="1175"/>
        </w:trPr>
        <w:tc>
          <w:tcPr>
            <w:tcW w:w="3399" w:type="dxa"/>
          </w:tcPr>
          <w:p w:rsidR="00F54021" w:rsidRDefault="00484FE4">
            <w:pPr>
              <w:pStyle w:val="TableParagraph"/>
              <w:spacing w:before="44"/>
              <w:ind w:left="107" w:right="101"/>
              <w:rPr>
                <w:sz w:val="24"/>
              </w:rPr>
            </w:pPr>
            <w:r>
              <w:rPr>
                <w:sz w:val="24"/>
              </w:rPr>
              <w:lastRenderedPageBreak/>
              <w:t>Сроки проведения оценивания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информационно-методических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6663" w:type="dxa"/>
          </w:tcPr>
          <w:p w:rsidR="00F54021" w:rsidRDefault="00484FE4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F54021" w:rsidRDefault="00484FE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54021">
        <w:trPr>
          <w:trHeight w:val="1437"/>
        </w:trPr>
        <w:tc>
          <w:tcPr>
            <w:tcW w:w="3399" w:type="dxa"/>
          </w:tcPr>
          <w:p w:rsidR="00F54021" w:rsidRDefault="00484FE4">
            <w:pPr>
              <w:pStyle w:val="TableParagraph"/>
              <w:tabs>
                <w:tab w:val="left" w:pos="1908"/>
              </w:tabs>
              <w:spacing w:before="37"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6663" w:type="dxa"/>
          </w:tcPr>
          <w:p w:rsidR="00F54021" w:rsidRDefault="00484FE4">
            <w:pPr>
              <w:pStyle w:val="TableParagraph"/>
              <w:spacing w:before="44"/>
              <w:ind w:right="4696"/>
              <w:rPr>
                <w:sz w:val="24"/>
              </w:rPr>
            </w:pPr>
            <w:r>
              <w:rPr>
                <w:sz w:val="24"/>
              </w:rPr>
              <w:t>Декабрь 2024года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54021">
        <w:trPr>
          <w:trHeight w:val="1149"/>
        </w:trPr>
        <w:tc>
          <w:tcPr>
            <w:tcW w:w="3399" w:type="dxa"/>
            <w:tcBorders>
              <w:bottom w:val="single" w:sz="8" w:space="0" w:color="000000"/>
            </w:tcBorders>
          </w:tcPr>
          <w:p w:rsidR="00F54021" w:rsidRDefault="00484FE4">
            <w:pPr>
              <w:pStyle w:val="TableParagraph"/>
              <w:tabs>
                <w:tab w:val="left" w:pos="1279"/>
                <w:tab w:val="left" w:pos="1922"/>
              </w:tabs>
              <w:spacing w:before="44"/>
              <w:ind w:left="107" w:right="60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6663" w:type="dxa"/>
            <w:tcBorders>
              <w:bottom w:val="single" w:sz="8" w:space="0" w:color="000000"/>
            </w:tcBorders>
          </w:tcPr>
          <w:p w:rsidR="00F54021" w:rsidRDefault="00484FE4" w:rsidP="005B7388">
            <w:pPr>
              <w:pStyle w:val="TableParagraph"/>
              <w:spacing w:before="44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Групповые родительские собрания. Открытые занятия по 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общеразвивающим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5B7388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</w:t>
            </w:r>
            <w:r>
              <w:rPr>
                <w:spacing w:val="-2"/>
                <w:sz w:val="24"/>
              </w:rPr>
              <w:t xml:space="preserve"> </w:t>
            </w:r>
            <w:r w:rsidR="005B7388"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F54021">
        <w:trPr>
          <w:trHeight w:val="4185"/>
        </w:trPr>
        <w:tc>
          <w:tcPr>
            <w:tcW w:w="3399" w:type="dxa"/>
            <w:tcBorders>
              <w:top w:val="single" w:sz="8" w:space="0" w:color="000000"/>
            </w:tcBorders>
          </w:tcPr>
          <w:p w:rsidR="00F54021" w:rsidRDefault="00484FE4">
            <w:pPr>
              <w:pStyle w:val="TableParagraph"/>
              <w:tabs>
                <w:tab w:val="left" w:pos="2669"/>
              </w:tabs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</w:p>
          <w:p w:rsidR="00F54021" w:rsidRDefault="00484FE4">
            <w:pPr>
              <w:pStyle w:val="TableParagraph"/>
              <w:spacing w:before="22"/>
              <w:ind w:left="107" w:right="192"/>
              <w:rPr>
                <w:sz w:val="24"/>
              </w:rPr>
            </w:pPr>
            <w:r>
              <w:rPr>
                <w:sz w:val="24"/>
              </w:rPr>
              <w:t>организации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663" w:type="dxa"/>
            <w:tcBorders>
              <w:top w:val="single" w:sz="8" w:space="0" w:color="000000"/>
            </w:tcBorders>
          </w:tcPr>
          <w:p w:rsidR="00F54021" w:rsidRDefault="00484FE4">
            <w:pPr>
              <w:pStyle w:val="TableParagraph"/>
              <w:spacing w:before="44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ГБДОУ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организуется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СП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</w:p>
          <w:p w:rsidR="00F54021" w:rsidRDefault="00484FE4">
            <w:pPr>
              <w:pStyle w:val="TableParagraph"/>
              <w:tabs>
                <w:tab w:val="left" w:pos="4359"/>
                <w:tab w:val="left" w:pos="5356"/>
                <w:tab w:val="left" w:pos="643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«Санитарно-эпидемиологическими</w:t>
            </w:r>
            <w:r>
              <w:rPr>
                <w:sz w:val="24"/>
              </w:rPr>
              <w:tab/>
              <w:t>требованиями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организациям воспитания и обучения, отдыха и оздоровления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государственного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утверждении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санитарных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правил;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СанПиН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1.2.3685-21</w:t>
            </w:r>
          </w:p>
          <w:p w:rsidR="00F54021" w:rsidRDefault="00484FE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«Гигиеническими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 безопасности и (или) безвредности для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санитарного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F54021" w:rsidRDefault="00484FE4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28 января 2021 г. №2 г. Москва «Об утверждении санитарных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норм).</w:t>
            </w:r>
          </w:p>
        </w:tc>
      </w:tr>
    </w:tbl>
    <w:p w:rsidR="00F54021" w:rsidRDefault="00F54021">
      <w:pPr>
        <w:pStyle w:val="a3"/>
        <w:spacing w:before="3"/>
        <w:rPr>
          <w:sz w:val="17"/>
        </w:rPr>
      </w:pPr>
    </w:p>
    <w:p w:rsidR="00F54021" w:rsidRDefault="00484FE4">
      <w:pPr>
        <w:pStyle w:val="a3"/>
        <w:spacing w:before="90"/>
        <w:ind w:left="1763" w:right="2261"/>
        <w:jc w:val="center"/>
      </w:pPr>
      <w:r>
        <w:t>Модель организации образовательной деятельности</w:t>
      </w:r>
      <w:r>
        <w:rPr>
          <w:spacing w:val="1"/>
        </w:rPr>
        <w:t xml:space="preserve"> </w:t>
      </w:r>
      <w:r>
        <w:t>по реализации</w:t>
      </w:r>
      <w:r>
        <w:rPr>
          <w:spacing w:val="-57"/>
        </w:rPr>
        <w:t xml:space="preserve"> </w:t>
      </w:r>
      <w:r>
        <w:t>дополнительных</w:t>
      </w:r>
      <w:r>
        <w:rPr>
          <w:spacing w:val="2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</w:t>
      </w:r>
    </w:p>
    <w:p w:rsidR="00F54021" w:rsidRDefault="00F54021">
      <w:pPr>
        <w:pStyle w:val="a3"/>
        <w:spacing w:before="3"/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672"/>
      </w:tblGrid>
      <w:tr w:rsidR="00F54021">
        <w:trPr>
          <w:trHeight w:val="948"/>
        </w:trPr>
        <w:tc>
          <w:tcPr>
            <w:tcW w:w="4395" w:type="dxa"/>
          </w:tcPr>
          <w:p w:rsidR="00F54021" w:rsidRDefault="00484FE4">
            <w:pPr>
              <w:pStyle w:val="TableParagraph"/>
              <w:spacing w:before="44"/>
              <w:ind w:left="14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F54021" w:rsidRDefault="00484FE4"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деятельность 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5672" w:type="dxa"/>
          </w:tcPr>
          <w:p w:rsidR="00F54021" w:rsidRDefault="00484FE4">
            <w:pPr>
              <w:pStyle w:val="TableParagraph"/>
              <w:spacing w:before="44"/>
              <w:ind w:left="9" w:right="133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</w:tr>
      <w:tr w:rsidR="00F54021">
        <w:trPr>
          <w:trHeight w:val="3357"/>
        </w:trPr>
        <w:tc>
          <w:tcPr>
            <w:tcW w:w="4395" w:type="dxa"/>
          </w:tcPr>
          <w:p w:rsidR="00F54021" w:rsidRDefault="00484FE4">
            <w:pPr>
              <w:pStyle w:val="TableParagraph"/>
              <w:spacing w:before="44"/>
              <w:ind w:left="149" w:right="134"/>
              <w:rPr>
                <w:sz w:val="24"/>
              </w:rPr>
            </w:pPr>
            <w:r>
              <w:rPr>
                <w:sz w:val="24"/>
              </w:rPr>
              <w:t>Образовательные ситуации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мастерских, мастер- классов, тренингов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5672" w:type="dxa"/>
          </w:tcPr>
          <w:p w:rsidR="00F54021" w:rsidRDefault="00484FE4">
            <w:pPr>
              <w:pStyle w:val="TableParagraph"/>
              <w:tabs>
                <w:tab w:val="left" w:pos="3339"/>
                <w:tab w:val="left" w:pos="3401"/>
              </w:tabs>
              <w:spacing w:before="44"/>
              <w:ind w:left="9" w:right="1"/>
              <w:jc w:val="both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общеразвивающим программам,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подача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«Навигатор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Санкт-Петербурга»,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общеобразовательной</w:t>
            </w:r>
          </w:p>
          <w:p w:rsidR="00F54021" w:rsidRDefault="00484FE4">
            <w:pPr>
              <w:pStyle w:val="TableParagraph"/>
              <w:spacing w:line="257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общеразвивающей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</w:tbl>
    <w:p w:rsidR="00484FE4" w:rsidRDefault="00484FE4"/>
    <w:sectPr w:rsidR="00484FE4">
      <w:pgSz w:w="11910" w:h="16840"/>
      <w:pgMar w:top="1120" w:right="160" w:bottom="1220" w:left="800" w:header="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D17" w:rsidRDefault="00523D17">
      <w:r>
        <w:separator/>
      </w:r>
    </w:p>
  </w:endnote>
  <w:endnote w:type="continuationSeparator" w:id="0">
    <w:p w:rsidR="00523D17" w:rsidRDefault="0052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021" w:rsidRDefault="00193C1C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7185660</wp:posOffset>
              </wp:positionH>
              <wp:positionV relativeFrom="page">
                <wp:posOffset>9846945</wp:posOffset>
              </wp:positionV>
              <wp:extent cx="168275" cy="19812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4021" w:rsidRDefault="00484FE4">
                          <w:pPr>
                            <w:pStyle w:val="a3"/>
                            <w:spacing w:before="20"/>
                            <w:ind w:left="60"/>
                            <w:rPr>
                              <w:rFonts w:ascii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3C1C">
                            <w:rPr>
                              <w:rFonts w:ascii="Courier New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65.8pt;margin-top:775.35pt;width:13.25pt;height:1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" filled="f" stroked="f">
              <v:textbox inset="0,0,0,0">
                <w:txbxContent>
                  <w:p w:rsidR="00F54021" w:rsidRDefault="00484FE4">
                    <w:pPr>
                      <w:pStyle w:val="a3"/>
                      <w:spacing w:before="20"/>
                      <w:ind w:left="60"/>
                      <w:rPr>
                        <w:rFonts w:ascii="Courier New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93C1C">
                      <w:rPr>
                        <w:rFonts w:ascii="Courier New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D17" w:rsidRDefault="00523D17">
      <w:r>
        <w:separator/>
      </w:r>
    </w:p>
  </w:footnote>
  <w:footnote w:type="continuationSeparator" w:id="0">
    <w:p w:rsidR="00523D17" w:rsidRDefault="00523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D24E3"/>
    <w:multiLevelType w:val="hybridMultilevel"/>
    <w:tmpl w:val="BF34AE3A"/>
    <w:lvl w:ilvl="0" w:tplc="8F122028">
      <w:numFmt w:val="bullet"/>
      <w:lvlText w:val="-"/>
      <w:lvlJc w:val="left"/>
      <w:pPr>
        <w:ind w:left="1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547D78">
      <w:numFmt w:val="bullet"/>
      <w:lvlText w:val="•"/>
      <w:lvlJc w:val="left"/>
      <w:pPr>
        <w:ind w:left="1274" w:hanging="140"/>
      </w:pPr>
      <w:rPr>
        <w:rFonts w:hint="default"/>
        <w:lang w:val="ru-RU" w:eastAsia="en-US" w:bidi="ar-SA"/>
      </w:rPr>
    </w:lvl>
    <w:lvl w:ilvl="2" w:tplc="064E3A66">
      <w:numFmt w:val="bullet"/>
      <w:lvlText w:val="•"/>
      <w:lvlJc w:val="left"/>
      <w:pPr>
        <w:ind w:left="2349" w:hanging="140"/>
      </w:pPr>
      <w:rPr>
        <w:rFonts w:hint="default"/>
        <w:lang w:val="ru-RU" w:eastAsia="en-US" w:bidi="ar-SA"/>
      </w:rPr>
    </w:lvl>
    <w:lvl w:ilvl="3" w:tplc="A6349DDC">
      <w:numFmt w:val="bullet"/>
      <w:lvlText w:val="•"/>
      <w:lvlJc w:val="left"/>
      <w:pPr>
        <w:ind w:left="3423" w:hanging="140"/>
      </w:pPr>
      <w:rPr>
        <w:rFonts w:hint="default"/>
        <w:lang w:val="ru-RU" w:eastAsia="en-US" w:bidi="ar-SA"/>
      </w:rPr>
    </w:lvl>
    <w:lvl w:ilvl="4" w:tplc="94C615BE">
      <w:numFmt w:val="bullet"/>
      <w:lvlText w:val="•"/>
      <w:lvlJc w:val="left"/>
      <w:pPr>
        <w:ind w:left="4498" w:hanging="140"/>
      </w:pPr>
      <w:rPr>
        <w:rFonts w:hint="default"/>
        <w:lang w:val="ru-RU" w:eastAsia="en-US" w:bidi="ar-SA"/>
      </w:rPr>
    </w:lvl>
    <w:lvl w:ilvl="5" w:tplc="5C188494">
      <w:numFmt w:val="bullet"/>
      <w:lvlText w:val="•"/>
      <w:lvlJc w:val="left"/>
      <w:pPr>
        <w:ind w:left="5573" w:hanging="140"/>
      </w:pPr>
      <w:rPr>
        <w:rFonts w:hint="default"/>
        <w:lang w:val="ru-RU" w:eastAsia="en-US" w:bidi="ar-SA"/>
      </w:rPr>
    </w:lvl>
    <w:lvl w:ilvl="6" w:tplc="C94E5042">
      <w:numFmt w:val="bullet"/>
      <w:lvlText w:val="•"/>
      <w:lvlJc w:val="left"/>
      <w:pPr>
        <w:ind w:left="6647" w:hanging="140"/>
      </w:pPr>
      <w:rPr>
        <w:rFonts w:hint="default"/>
        <w:lang w:val="ru-RU" w:eastAsia="en-US" w:bidi="ar-SA"/>
      </w:rPr>
    </w:lvl>
    <w:lvl w:ilvl="7" w:tplc="4836C95E">
      <w:numFmt w:val="bullet"/>
      <w:lvlText w:val="•"/>
      <w:lvlJc w:val="left"/>
      <w:pPr>
        <w:ind w:left="7722" w:hanging="140"/>
      </w:pPr>
      <w:rPr>
        <w:rFonts w:hint="default"/>
        <w:lang w:val="ru-RU" w:eastAsia="en-US" w:bidi="ar-SA"/>
      </w:rPr>
    </w:lvl>
    <w:lvl w:ilvl="8" w:tplc="8FF0612C">
      <w:numFmt w:val="bullet"/>
      <w:lvlText w:val="•"/>
      <w:lvlJc w:val="left"/>
      <w:pPr>
        <w:ind w:left="8797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4021"/>
    <w:rsid w:val="00193C1C"/>
    <w:rsid w:val="00484FE4"/>
    <w:rsid w:val="00523D17"/>
    <w:rsid w:val="005B7388"/>
    <w:rsid w:val="00F5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06BFD7-F370-45AD-AF68-9C37A55F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66" w:right="208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333" w:hanging="141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5B73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738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Admin</cp:lastModifiedBy>
  <cp:revision>4</cp:revision>
  <cp:lastPrinted>2024-10-07T12:11:00Z</cp:lastPrinted>
  <dcterms:created xsi:type="dcterms:W3CDTF">2024-10-07T12:05:00Z</dcterms:created>
  <dcterms:modified xsi:type="dcterms:W3CDTF">2024-10-07T12:21:00Z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2024-10-07T00:00:00Z</vt:filetime>
  </property>
</Properties>
</file>